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Jose Altamirano, Julio Rego, Ngang Bah, Roberto Martinez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Velocity was accurate since this sprint was more of an introductory to Rust, Deep Learning, and contributing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Simple tasks were assigned this week and room for error was taken into consideration since members are getting familiar with those mentioned above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Yeah team member worked on their respective task or is carrying over their contribution to next week due to some overlapping feature requests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Members learned and got familiar with the code base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Discussions were made to assign tasks and create a topic-specific area in case questions arise or developers get stuck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collaboration and agile methodology with updates to keep members in the loop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implementing and supporting new features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